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5A" w:rsidRDefault="00282EEE" w:rsidP="00282EE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Our Burden Bearer</w:t>
      </w:r>
    </w:p>
    <w:p w:rsidR="00282EEE" w:rsidRDefault="00282EEE" w:rsidP="00282EE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82EEE" w:rsidRDefault="00282EEE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55:22 (CEB)</w:t>
      </w:r>
    </w:p>
    <w:p w:rsidR="00282EEE" w:rsidRDefault="00282EEE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5:6-7 (ESV)</w:t>
      </w:r>
    </w:p>
    <w:p w:rsidR="00282EEE" w:rsidRDefault="00282EEE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282EEE" w:rsidRDefault="00282EEE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celebrating today the greatest miracle</w:t>
      </w:r>
      <w:r w:rsidR="00A22D75">
        <w:rPr>
          <w:rFonts w:ascii="Arial" w:hAnsi="Arial" w:cs="Arial"/>
          <w:sz w:val="28"/>
          <w:szCs w:val="28"/>
        </w:rPr>
        <w:t xml:space="preserve"> that humanity has ever seen.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celebrating today the greatest blessing that humanity has ever seen. 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Resurrection of Jesus!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death and resurrection means that He is truly our Burden Bearer.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have to try and carry the burden that will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Weigh Us Down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Hinder Us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Destroy Us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Acts as Our Burden Bearer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b/>
          <w:sz w:val="28"/>
          <w:szCs w:val="28"/>
          <w:u w:val="single"/>
        </w:rPr>
        <w:t>Carrying</w:t>
      </w:r>
      <w:r>
        <w:rPr>
          <w:rFonts w:ascii="Arial" w:hAnsi="Arial" w:cs="Arial"/>
          <w:sz w:val="28"/>
          <w:szCs w:val="28"/>
        </w:rPr>
        <w:t xml:space="preserve"> Us – Zephaniah 3:17 (NLT)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b/>
          <w:sz w:val="28"/>
          <w:szCs w:val="28"/>
          <w:u w:val="single"/>
        </w:rPr>
        <w:t>Advocating</w:t>
      </w:r>
      <w:r>
        <w:rPr>
          <w:rFonts w:ascii="Arial" w:hAnsi="Arial" w:cs="Arial"/>
          <w:sz w:val="28"/>
          <w:szCs w:val="28"/>
        </w:rPr>
        <w:t xml:space="preserve"> for Us – 1 John 2:1 (ESV)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Giving Us </w:t>
      </w:r>
      <w:r>
        <w:rPr>
          <w:rFonts w:ascii="Arial" w:hAnsi="Arial" w:cs="Arial"/>
          <w:b/>
          <w:sz w:val="28"/>
          <w:szCs w:val="28"/>
          <w:u w:val="single"/>
        </w:rPr>
        <w:t>Counsel</w:t>
      </w:r>
      <w:r>
        <w:rPr>
          <w:rFonts w:ascii="Arial" w:hAnsi="Arial" w:cs="Arial"/>
          <w:sz w:val="28"/>
          <w:szCs w:val="28"/>
        </w:rPr>
        <w:t xml:space="preserve"> – Isaiah 9:6 (ESV)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Burdens God Will Bear</w:t>
      </w:r>
    </w:p>
    <w:p w:rsidR="00A22D75" w:rsidRDefault="00A22D75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A22D75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51:1-2 (ESV) – Our </w:t>
      </w:r>
      <w:r>
        <w:rPr>
          <w:rFonts w:ascii="Arial" w:hAnsi="Arial" w:cs="Arial"/>
          <w:b/>
          <w:sz w:val="28"/>
          <w:szCs w:val="28"/>
          <w:u w:val="single"/>
        </w:rPr>
        <w:t>Transgressions</w:t>
      </w:r>
      <w:r>
        <w:rPr>
          <w:rFonts w:ascii="Arial" w:hAnsi="Arial" w:cs="Arial"/>
          <w:sz w:val="28"/>
          <w:szCs w:val="28"/>
        </w:rPr>
        <w:t xml:space="preserve">, Our </w:t>
      </w:r>
      <w:r>
        <w:rPr>
          <w:rFonts w:ascii="Arial" w:hAnsi="Arial" w:cs="Arial"/>
          <w:b/>
          <w:sz w:val="28"/>
          <w:szCs w:val="28"/>
          <w:u w:val="single"/>
        </w:rPr>
        <w:t>Iniquities</w:t>
      </w:r>
      <w:r>
        <w:rPr>
          <w:rFonts w:ascii="Arial" w:hAnsi="Arial" w:cs="Arial"/>
          <w:sz w:val="28"/>
          <w:szCs w:val="28"/>
        </w:rPr>
        <w:t xml:space="preserve">, Our </w:t>
      </w:r>
      <w:r>
        <w:rPr>
          <w:rFonts w:ascii="Arial" w:hAnsi="Arial" w:cs="Arial"/>
          <w:b/>
          <w:sz w:val="28"/>
          <w:szCs w:val="28"/>
          <w:u w:val="single"/>
        </w:rPr>
        <w:t>Sins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 9:20-24 (ESV) – </w:t>
      </w:r>
      <w:r>
        <w:rPr>
          <w:rFonts w:ascii="Arial" w:hAnsi="Arial" w:cs="Arial"/>
          <w:b/>
          <w:sz w:val="28"/>
          <w:szCs w:val="28"/>
          <w:u w:val="single"/>
        </w:rPr>
        <w:t>Unbelief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23:4 (ESV) – </w:t>
      </w:r>
      <w:r>
        <w:rPr>
          <w:rFonts w:ascii="Arial" w:hAnsi="Arial" w:cs="Arial"/>
          <w:b/>
          <w:sz w:val="28"/>
          <w:szCs w:val="28"/>
          <w:u w:val="single"/>
        </w:rPr>
        <w:t>Fear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Proverbs 16:32 (ESV) – </w:t>
      </w:r>
      <w:r>
        <w:rPr>
          <w:rFonts w:ascii="Arial" w:hAnsi="Arial" w:cs="Arial"/>
          <w:b/>
          <w:sz w:val="28"/>
          <w:szCs w:val="28"/>
          <w:u w:val="single"/>
        </w:rPr>
        <w:t>Anger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4:26-27</w:t>
      </w:r>
      <w:r w:rsidR="005A4B71">
        <w:rPr>
          <w:rFonts w:ascii="Arial" w:hAnsi="Arial" w:cs="Arial"/>
          <w:sz w:val="28"/>
          <w:szCs w:val="28"/>
        </w:rPr>
        <w:t xml:space="preserve"> (ESV)</w:t>
      </w:r>
      <w:bookmarkStart w:id="0" w:name="_GoBack"/>
      <w:bookmarkEnd w:id="0"/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1:16-19 (ESV) – </w:t>
      </w:r>
      <w:r>
        <w:rPr>
          <w:rFonts w:ascii="Arial" w:hAnsi="Arial" w:cs="Arial"/>
          <w:b/>
          <w:sz w:val="28"/>
          <w:szCs w:val="28"/>
          <w:u w:val="single"/>
        </w:rPr>
        <w:t>Hopeless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5:5 (ESV)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68:19-20 (ESV) – </w:t>
      </w:r>
      <w:r>
        <w:rPr>
          <w:rFonts w:ascii="Arial" w:hAnsi="Arial" w:cs="Arial"/>
          <w:b/>
          <w:sz w:val="28"/>
          <w:szCs w:val="28"/>
          <w:u w:val="single"/>
        </w:rPr>
        <w:t>Death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28:5-8 (ESV)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 Corinthians 1:9 (NIV)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on the cross bore the burden of our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Transgressions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Iniquities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Failures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Doubts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Fears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Diseases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Unrighteous Anger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rose from the tomb overcame the burden of our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Transgressions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Iniquities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Failures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Doubts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Fears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Diseases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Unrighteous Anger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we surrender our lives and our wills to Jesus and Obey Him we receive the victory over that Jesus bore and overcame for us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focus on the victory it has already been won.</w:t>
      </w:r>
    </w:p>
    <w:p w:rsidR="006C56A6" w:rsidRDefault="00EA4FAA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Focus on the obedience</w:t>
      </w:r>
      <w:r w:rsidR="006C56A6">
        <w:rPr>
          <w:rFonts w:ascii="Arial" w:hAnsi="Arial" w:cs="Arial"/>
          <w:sz w:val="28"/>
          <w:szCs w:val="28"/>
        </w:rPr>
        <w:t>.</w:t>
      </w:r>
    </w:p>
    <w:p w:rsidR="006C56A6" w:rsidRDefault="006C56A6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Default="006C56A6" w:rsidP="00282E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Celebrate Jesus’ Resurrection! </w:t>
      </w:r>
      <w:r w:rsidR="00EA4FAA">
        <w:rPr>
          <w:rFonts w:ascii="Arial" w:hAnsi="Arial" w:cs="Arial"/>
          <w:sz w:val="28"/>
          <w:szCs w:val="28"/>
        </w:rPr>
        <w:t xml:space="preserve"> </w:t>
      </w:r>
    </w:p>
    <w:p w:rsid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p w:rsidR="00EA4FAA" w:rsidRPr="00EA4FAA" w:rsidRDefault="00EA4FAA" w:rsidP="00282EEE">
      <w:pPr>
        <w:pStyle w:val="NoSpacing"/>
        <w:rPr>
          <w:rFonts w:ascii="Arial" w:hAnsi="Arial" w:cs="Arial"/>
          <w:sz w:val="28"/>
          <w:szCs w:val="28"/>
        </w:rPr>
      </w:pPr>
    </w:p>
    <w:sectPr w:rsidR="00EA4FAA" w:rsidRPr="00EA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E"/>
    <w:rsid w:val="00282EEE"/>
    <w:rsid w:val="005A4B71"/>
    <w:rsid w:val="006C56A6"/>
    <w:rsid w:val="00A22D75"/>
    <w:rsid w:val="00C2245A"/>
    <w:rsid w:val="00E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3</cp:revision>
  <cp:lastPrinted>2020-04-06T15:33:00Z</cp:lastPrinted>
  <dcterms:created xsi:type="dcterms:W3CDTF">2020-04-06T15:00:00Z</dcterms:created>
  <dcterms:modified xsi:type="dcterms:W3CDTF">2020-04-06T15:40:00Z</dcterms:modified>
</cp:coreProperties>
</file>